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E8" w:rsidRPr="00E526FF" w:rsidRDefault="001C6A23" w:rsidP="00E526FF">
      <w:pPr>
        <w:rPr>
          <w:rFonts w:cs="B Titr"/>
          <w:color w:val="0D0D0D" w:themeColor="text1" w:themeTint="F2"/>
          <w:sz w:val="36"/>
          <w:szCs w:val="36"/>
          <w:rtl/>
        </w:rPr>
      </w:pPr>
      <w:r w:rsidRPr="00E526FF">
        <w:rPr>
          <w:rFonts w:cs="B Titr" w:hint="cs"/>
          <w:color w:val="0D0D0D" w:themeColor="text1" w:themeTint="F2"/>
          <w:sz w:val="36"/>
          <w:szCs w:val="36"/>
          <w:rtl/>
        </w:rPr>
        <w:t>نک</w:t>
      </w:r>
      <w:r w:rsidR="00E526FF">
        <w:rPr>
          <w:rFonts w:cs="B Titr" w:hint="cs"/>
          <w:color w:val="0D0D0D" w:themeColor="text1" w:themeTint="F2"/>
          <w:sz w:val="36"/>
          <w:szCs w:val="36"/>
          <w:rtl/>
        </w:rPr>
        <w:t>ـ</w:t>
      </w:r>
      <w:r w:rsidRPr="00E526FF">
        <w:rPr>
          <w:rFonts w:cs="B Titr" w:hint="cs"/>
          <w:color w:val="0D0D0D" w:themeColor="text1" w:themeTint="F2"/>
          <w:sz w:val="36"/>
          <w:szCs w:val="36"/>
          <w:rtl/>
        </w:rPr>
        <w:t>ات امنیت</w:t>
      </w:r>
      <w:r w:rsidR="00E526FF">
        <w:rPr>
          <w:rFonts w:cs="B Titr" w:hint="cs"/>
          <w:color w:val="0D0D0D" w:themeColor="text1" w:themeTint="F2"/>
          <w:sz w:val="36"/>
          <w:szCs w:val="36"/>
          <w:rtl/>
        </w:rPr>
        <w:t>ـ</w:t>
      </w:r>
      <w:r w:rsidRPr="00E526FF">
        <w:rPr>
          <w:rFonts w:cs="B Titr" w:hint="cs"/>
          <w:color w:val="0D0D0D" w:themeColor="text1" w:themeTint="F2"/>
          <w:sz w:val="36"/>
          <w:szCs w:val="36"/>
          <w:rtl/>
        </w:rPr>
        <w:t xml:space="preserve">ی </w:t>
      </w:r>
      <w:r w:rsidR="00C05AB0" w:rsidRPr="00E526FF">
        <w:rPr>
          <w:rFonts w:cs="B Titr" w:hint="cs"/>
          <w:color w:val="0D0D0D" w:themeColor="text1" w:themeTint="F2"/>
          <w:sz w:val="36"/>
          <w:szCs w:val="36"/>
          <w:rtl/>
        </w:rPr>
        <w:t>استف</w:t>
      </w:r>
      <w:r w:rsidR="00E526FF">
        <w:rPr>
          <w:rFonts w:cs="B Titr" w:hint="cs"/>
          <w:color w:val="0D0D0D" w:themeColor="text1" w:themeTint="F2"/>
          <w:sz w:val="36"/>
          <w:szCs w:val="36"/>
          <w:rtl/>
        </w:rPr>
        <w:t>ـ</w:t>
      </w:r>
      <w:r w:rsidR="00C05AB0" w:rsidRPr="00E526FF">
        <w:rPr>
          <w:rFonts w:cs="B Titr" w:hint="cs"/>
          <w:color w:val="0D0D0D" w:themeColor="text1" w:themeTint="F2"/>
          <w:sz w:val="36"/>
          <w:szCs w:val="36"/>
          <w:rtl/>
        </w:rPr>
        <w:t>اده از آسانس</w:t>
      </w:r>
      <w:r w:rsidR="00E526FF">
        <w:rPr>
          <w:rFonts w:cs="B Titr" w:hint="cs"/>
          <w:color w:val="0D0D0D" w:themeColor="text1" w:themeTint="F2"/>
          <w:sz w:val="36"/>
          <w:szCs w:val="36"/>
          <w:rtl/>
        </w:rPr>
        <w:t>ـ</w:t>
      </w:r>
      <w:r w:rsidR="00C05AB0" w:rsidRPr="00E526FF">
        <w:rPr>
          <w:rFonts w:cs="B Titr" w:hint="cs"/>
          <w:color w:val="0D0D0D" w:themeColor="text1" w:themeTint="F2"/>
          <w:sz w:val="36"/>
          <w:szCs w:val="36"/>
          <w:rtl/>
        </w:rPr>
        <w:t>ور</w:t>
      </w:r>
    </w:p>
    <w:p w:rsidR="001C6A23" w:rsidRPr="00C05AB0" w:rsidRDefault="00C05AB0" w:rsidP="009B02EE">
      <w:pPr>
        <w:jc w:val="lowKashida"/>
        <w:rPr>
          <w:color w:val="0D0D0D" w:themeColor="text1" w:themeTint="F2"/>
          <w:rtl/>
        </w:rPr>
      </w:pPr>
      <w:r w:rsidRPr="00C05AB0">
        <w:rPr>
          <w:color w:val="0D0D0D" w:themeColor="text1" w:themeTint="F2"/>
        </w:rPr>
        <w:t>*</w:t>
      </w:r>
      <w:r w:rsidRPr="00C05AB0">
        <w:rPr>
          <w:color w:val="0D0D0D" w:themeColor="text1" w:themeTint="F2"/>
          <w:rtl/>
        </w:rPr>
        <w:t>به هنگام استفاده از آسانسور به ظرفیت آن توجه كنید و از سوار شدن بیش از حد و گذاشتن بارهای بیش از ظرفیت مشخص شده جدا خودداری كنید در غیر این صورت آسانسور در حین حركت دچار اشكال می شود و چنان چه مجهز به دستگاه تشخیص وزن باشد از حركت باز می ایستد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هنگام استفاده از</w:t>
      </w:r>
      <w:hyperlink r:id="rId7" w:history="1">
        <w:r w:rsidRPr="00C05AB0">
          <w:rPr>
            <w:rStyle w:val="Hyperlink"/>
            <w:color w:val="0D0D0D" w:themeColor="text1" w:themeTint="F2"/>
            <w:u w:val="none"/>
          </w:rPr>
          <w:t> </w:t>
        </w:r>
        <w:r w:rsidRPr="00C05AB0">
          <w:rPr>
            <w:rStyle w:val="Hyperlink"/>
            <w:color w:val="0D0D0D" w:themeColor="text1" w:themeTint="F2"/>
            <w:u w:val="none"/>
            <w:rtl/>
          </w:rPr>
          <w:t>آسا</w:t>
        </w:r>
      </w:hyperlink>
      <w:r w:rsidRPr="00C05AB0">
        <w:rPr>
          <w:color w:val="0D0D0D" w:themeColor="text1" w:themeTint="F2"/>
          <w:rtl/>
        </w:rPr>
        <w:t>نسور دكمه احضار را فشار دهید و در صورت ثبت فرمان(روشن شدن چراغ داخل دكمه) از فشار دادن مجدد آن خودداری كنید</w:t>
      </w:r>
      <w:r w:rsidRPr="00C05AB0">
        <w:rPr>
          <w:color w:val="0D0D0D" w:themeColor="text1" w:themeTint="F2"/>
        </w:rPr>
        <w:t>.</w:t>
      </w:r>
    </w:p>
    <w:p w:rsidR="00C05AB0" w:rsidRPr="00C05AB0" w:rsidRDefault="00C05AB0" w:rsidP="009B02EE">
      <w:pPr>
        <w:jc w:val="both"/>
        <w:rPr>
          <w:color w:val="0D0D0D" w:themeColor="text1" w:themeTint="F2"/>
        </w:rPr>
      </w:pPr>
      <w:r w:rsidRPr="00C05AB0">
        <w:rPr>
          <w:color w:val="0D0D0D" w:themeColor="text1" w:themeTint="F2"/>
        </w:rPr>
        <w:t>*</w:t>
      </w:r>
      <w:r w:rsidRPr="00C05AB0">
        <w:rPr>
          <w:color w:val="0D0D0D" w:themeColor="text1" w:themeTint="F2"/>
          <w:rtl/>
        </w:rPr>
        <w:t>در داخل كابین، كلید طبقه مورد نظر را فشار دهید در صورتی كه لامپ ثبت فرمان روشن شد فرمان توسط كنترل دستگاه ثبت شده است، بنابراین چنان چه آسانسور در طول مسیر در طبقات قبل از طبقه مورد نظر توقف كرد نیاز به فشار دادن مجدد دكمه نیست، زیرا كنترل</w:t>
      </w:r>
      <w:hyperlink r:id="rId8" w:history="1">
        <w:r w:rsidRPr="00C05AB0">
          <w:rPr>
            <w:rStyle w:val="Hyperlink"/>
            <w:color w:val="0D0D0D" w:themeColor="text1" w:themeTint="F2"/>
            <w:u w:val="none"/>
          </w:rPr>
          <w:t> </w:t>
        </w:r>
        <w:r w:rsidRPr="00C05AB0">
          <w:rPr>
            <w:rStyle w:val="Hyperlink"/>
            <w:color w:val="0D0D0D" w:themeColor="text1" w:themeTint="F2"/>
            <w:u w:val="none"/>
            <w:rtl/>
          </w:rPr>
          <w:t>آسانسور</w:t>
        </w:r>
        <w:r w:rsidRPr="00C05AB0">
          <w:rPr>
            <w:rStyle w:val="Hyperlink"/>
            <w:color w:val="0D0D0D" w:themeColor="text1" w:themeTint="F2"/>
            <w:u w:val="none"/>
          </w:rPr>
          <w:t> </w:t>
        </w:r>
      </w:hyperlink>
      <w:r>
        <w:rPr>
          <w:color w:val="0D0D0D" w:themeColor="text1" w:themeTint="F2"/>
          <w:rtl/>
        </w:rPr>
        <w:t>به فرمان </w:t>
      </w:r>
      <w:r w:rsidRPr="00C05AB0">
        <w:rPr>
          <w:color w:val="0D0D0D" w:themeColor="text1" w:themeTint="F2"/>
          <w:rtl/>
        </w:rPr>
        <w:t>های در بین راه نیز پاسخ می دهد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هنگام حركت آسانسور از دست زدن به در كشویی آسانسور و تكیه دادن به آن جدا خودداری كنید و چنان چه آسانسور فاقد در كشویی باشد در حد امكان به محوطه ورودی كابین نزدیك نشوید و مواظب باشید چادر، مانتو، بارانی، لباس و امثال آن بین در گیر نكند، چون در این صورت حادثه ناگواری اتفاق خواهد افتاد به هر حال در صورت وقوع هر خطری می توانید با فشار دادن دكمه</w:t>
      </w:r>
      <w:r w:rsidRPr="00C05AB0">
        <w:rPr>
          <w:color w:val="0D0D0D" w:themeColor="text1" w:themeTint="F2"/>
        </w:rPr>
        <w:t xml:space="preserve"> STOP </w:t>
      </w:r>
      <w:r w:rsidRPr="00C05AB0">
        <w:rPr>
          <w:color w:val="0D0D0D" w:themeColor="text1" w:themeTint="F2"/>
          <w:rtl/>
        </w:rPr>
        <w:t>روی شستی داخل كابین آسانسور را متوقف كنید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 xml:space="preserve">چنان چه آسانسور در بین راه دچار اشكال شد و از حركت باز ایستاد خونسردی خود را حفظ كنید و با فشار دادن دكمه زنگ اضطراری نگهبان ساختمان </w:t>
      </w:r>
      <w:r>
        <w:rPr>
          <w:rFonts w:hint="cs"/>
          <w:color w:val="0D0D0D" w:themeColor="text1" w:themeTint="F2"/>
          <w:rtl/>
        </w:rPr>
        <w:t xml:space="preserve">یا همسایگان </w:t>
      </w:r>
      <w:r w:rsidRPr="00C05AB0">
        <w:rPr>
          <w:color w:val="0D0D0D" w:themeColor="text1" w:themeTint="F2"/>
          <w:rtl/>
        </w:rPr>
        <w:t>را مطلع كنید تا نسبت به نجات شما اقدام كند، از كمبود هوای داخل كابین یا خطرات دیگر نگران نباشید، زیرا چاهك آسانسور و كابین آن منفذهایی دارد كه برای عبور و تهویه هواست و خطری جدی شما را تهدید نمی كند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در صورتی كه از نقص آسانسور مطلع شدید از آسانسور استفاده نكنید و حتی چنان چه از مسائل فنی آگاهی دارید هرگز خودتان اقدام به رفع ایراد آسانسور نكنید و در اسرع وقت با مسئولان سرویس و تعمیر دستگاه تماس بگیرید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اگر چنان چه كلید در آسانسور را در اختیار دارید فقط برای نجات دادن افراد در هنگام خرابی دستگاه پس از قطع برق، از آن استفاده كنید به هیچ وجه برای وارد شدن به داخل چاهك آسانسور یا احتمالا تعمیر آسانسور مجاز به ورود در چاهك نیستید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 xml:space="preserve">در حد امكان در مواقعی كه سرایدار در ساختمان نیست و </w:t>
      </w:r>
      <w:r>
        <w:rPr>
          <w:rFonts w:hint="cs"/>
          <w:color w:val="0D0D0D" w:themeColor="text1" w:themeTint="F2"/>
          <w:rtl/>
        </w:rPr>
        <w:t xml:space="preserve">یا </w:t>
      </w:r>
      <w:r w:rsidRPr="00C05AB0">
        <w:rPr>
          <w:color w:val="0D0D0D" w:themeColor="text1" w:themeTint="F2"/>
          <w:rtl/>
        </w:rPr>
        <w:t>ساختمان خلوت می باشد از آسانسور استفاده نكنید، چون در این صورت اگر آسانسور دچار اشكال شد ممكن است تا چندین ساعت در آسانسور محبوس بمانید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قبل از سوار شدن به آسانسور از وجود كابین روبه روی ایستگاه یا طبقه مورد نظر مطمئن شوید و هیچ گاه با عجله به كابین وارد نشوید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 xml:space="preserve">* </w:t>
      </w:r>
      <w:r w:rsidRPr="00C05AB0">
        <w:rPr>
          <w:color w:val="0D0D0D" w:themeColor="text1" w:themeTint="F2"/>
          <w:rtl/>
        </w:rPr>
        <w:t>هنگام وقوع حریق هرگز از آسانسور برای نجات استفاده نكنید زیرا این كار بسیار خطرناك بوده و خود عاملی جدی برای به خطر افتادن جان شما خواهد بود</w:t>
      </w:r>
      <w:r w:rsidRPr="00C05AB0">
        <w:rPr>
          <w:color w:val="0D0D0D" w:themeColor="text1" w:themeTint="F2"/>
        </w:rPr>
        <w:t>.</w:t>
      </w:r>
    </w:p>
    <w:p w:rsidR="00C05AB0" w:rsidRPr="00C05AB0" w:rsidRDefault="00C05AB0" w:rsidP="00C05AB0">
      <w:pPr>
        <w:rPr>
          <w:color w:val="0D0D0D" w:themeColor="text1" w:themeTint="F2"/>
        </w:rPr>
      </w:pPr>
      <w:r w:rsidRPr="00C05AB0">
        <w:rPr>
          <w:color w:val="0D0D0D" w:themeColor="text1" w:themeTint="F2"/>
        </w:rPr>
        <w:t>*</w:t>
      </w:r>
      <w:r w:rsidRPr="00C05AB0">
        <w:rPr>
          <w:color w:val="0D0D0D" w:themeColor="text1" w:themeTint="F2"/>
          <w:rtl/>
        </w:rPr>
        <w:t>به كودكان خود هشدار دهید كه آسانسور وسیله بازی نیست و بازی با آن ممكن است جانشان را به خطر اندازد</w:t>
      </w:r>
      <w:r w:rsidRPr="00C05AB0">
        <w:rPr>
          <w:color w:val="0D0D0D" w:themeColor="text1" w:themeTint="F2"/>
        </w:rPr>
        <w:t>.</w:t>
      </w:r>
    </w:p>
    <w:p w:rsidR="00C05AB0" w:rsidRPr="00C05AB0" w:rsidRDefault="00C05AB0" w:rsidP="009B02EE">
      <w:pPr>
        <w:jc w:val="lowKashida"/>
        <w:rPr>
          <w:color w:val="0D0D0D" w:themeColor="text1" w:themeTint="F2"/>
        </w:rPr>
      </w:pPr>
      <w:r w:rsidRPr="00C05AB0">
        <w:rPr>
          <w:color w:val="0D0D0D" w:themeColor="text1" w:themeTint="F2"/>
        </w:rPr>
        <w:t>*</w:t>
      </w:r>
      <w:r w:rsidRPr="00C05AB0">
        <w:rPr>
          <w:color w:val="0D0D0D" w:themeColor="text1" w:themeTint="F2"/>
          <w:rtl/>
        </w:rPr>
        <w:t>برای نگهداری و سرویس مرتب دستگاه آسانسور حتما با یكی از شركت های متخصص در این امر قراردادی منعقد كنید تا دستگاه شما مرتبا بازدید و سرویس شود</w:t>
      </w:r>
      <w:r w:rsidRPr="00C05AB0">
        <w:rPr>
          <w:color w:val="0D0D0D" w:themeColor="text1" w:themeTint="F2"/>
        </w:rPr>
        <w:t>.</w:t>
      </w:r>
    </w:p>
    <w:p w:rsidR="00C05AB0" w:rsidRPr="00C05AB0" w:rsidRDefault="00C05AB0" w:rsidP="00C05AB0">
      <w:pPr>
        <w:rPr>
          <w:color w:val="0D0D0D" w:themeColor="text1" w:themeTint="F2"/>
          <w:rtl/>
        </w:rPr>
      </w:pPr>
    </w:p>
    <w:p w:rsidR="001C6A23" w:rsidRPr="00C05AB0" w:rsidRDefault="001C6A23" w:rsidP="00C05AB0">
      <w:pPr>
        <w:rPr>
          <w:color w:val="0D0D0D" w:themeColor="text1" w:themeTint="F2"/>
          <w:rtl/>
        </w:rPr>
      </w:pPr>
    </w:p>
    <w:sectPr w:rsidR="001C6A23" w:rsidRPr="00C05AB0" w:rsidSect="0012413E">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440" w:left="1134" w:header="737" w:footer="850"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951" w:rsidRDefault="00960951" w:rsidP="003058E8">
      <w:pPr>
        <w:spacing w:after="0" w:line="240" w:lineRule="auto"/>
      </w:pPr>
      <w:r>
        <w:separator/>
      </w:r>
    </w:p>
  </w:endnote>
  <w:endnote w:type="continuationSeparator" w:id="0">
    <w:p w:rsidR="00960951" w:rsidRDefault="00960951" w:rsidP="00305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Bardiy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0" w:rsidRDefault="00B058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D8" w:rsidRDefault="00CD2BEB" w:rsidP="008B20D6">
    <w:pPr>
      <w:pStyle w:val="Footer"/>
      <w:bidi w:val="0"/>
    </w:pPr>
    <w:r>
      <w:rPr>
        <w:noProof/>
      </w:rPr>
      <w:pict>
        <v:rect id="_x0000_s2059" style="position:absolute;margin-left:-30.9pt;margin-top:-17.5pt;width:252.15pt;height:45.75pt;z-index:251661312">
          <v:textbox style="mso-next-textbox:#_x0000_s2059">
            <w:txbxContent>
              <w:p w:rsidR="008B20D6" w:rsidRPr="0054015B" w:rsidRDefault="00CD2BEB" w:rsidP="008B20D6">
                <w:pPr>
                  <w:pStyle w:val="Footer"/>
                  <w:bidi w:val="0"/>
                  <w:jc w:val="center"/>
                  <w:rPr>
                    <w:sz w:val="28"/>
                    <w:szCs w:val="28"/>
                  </w:rPr>
                </w:pPr>
                <w:hyperlink r:id="rId1" w:history="1">
                  <w:r w:rsidR="008B20D6" w:rsidRPr="0054015B">
                    <w:rPr>
                      <w:rStyle w:val="Hyperlink"/>
                      <w:b/>
                      <w:bCs/>
                      <w:color w:val="000000" w:themeColor="text1"/>
                      <w:sz w:val="28"/>
                      <w:szCs w:val="28"/>
                      <w:u w:val="none"/>
                    </w:rPr>
                    <w:t>www.SharjBook.com</w:t>
                  </w:r>
                </w:hyperlink>
              </w:p>
              <w:p w:rsidR="008B20D6" w:rsidRDefault="00834ADC" w:rsidP="008B20D6">
                <w:pPr>
                  <w:pStyle w:val="Footer"/>
                  <w:bidi w:val="0"/>
                  <w:jc w:val="center"/>
                </w:pPr>
                <w:r>
                  <w:rPr>
                    <w:rFonts w:cs="B Titr" w:hint="cs"/>
                    <w:b/>
                    <w:bCs/>
                    <w:rtl/>
                  </w:rPr>
                  <w:t xml:space="preserve">سامانه </w:t>
                </w:r>
                <w:r w:rsidR="008B20D6" w:rsidRPr="00F97C59">
                  <w:rPr>
                    <w:rFonts w:cs="B Titr" w:hint="cs"/>
                    <w:b/>
                    <w:bCs/>
                    <w:rtl/>
                  </w:rPr>
                  <w:t xml:space="preserve">اینترنتی مدیریت </w:t>
                </w:r>
                <w:r>
                  <w:rPr>
                    <w:rFonts w:cs="B Titr" w:hint="cs"/>
                    <w:b/>
                    <w:bCs/>
                    <w:rtl/>
                  </w:rPr>
                  <w:t xml:space="preserve"> شارژ </w:t>
                </w:r>
                <w:r w:rsidR="008B20D6" w:rsidRPr="00F97C59">
                  <w:rPr>
                    <w:rFonts w:cs="B Titr" w:hint="cs"/>
                    <w:b/>
                    <w:bCs/>
                    <w:rtl/>
                  </w:rPr>
                  <w:t>آپارتمان</w:t>
                </w:r>
                <w:r w:rsidR="008B20D6" w:rsidRPr="008B20D6">
                  <w:rPr>
                    <w:rFonts w:cs="B Bardiya" w:hint="cs"/>
                    <w:b/>
                    <w:bCs/>
                    <w:rtl/>
                  </w:rPr>
                  <w:t xml:space="preserve">- راهکاری ساده و مدرن </w:t>
                </w:r>
                <w:r w:rsidR="008B20D6" w:rsidRPr="008B20D6">
                  <w:rPr>
                    <w:rFonts w:cs="B Bardiya"/>
                    <w:b/>
                    <w:bCs/>
                  </w:rPr>
                  <w:t xml:space="preserve"> </w:t>
                </w:r>
              </w:p>
              <w:p w:rsidR="008B20D6" w:rsidRDefault="008B20D6" w:rsidP="008B20D6">
                <w:pPr>
                  <w:jc w:val="center"/>
                </w:pPr>
              </w:p>
            </w:txbxContent>
          </v:textbox>
          <w10:wrap anchorx="page"/>
        </v:rect>
      </w:pict>
    </w:r>
    <w:r>
      <w:rPr>
        <w:noProof/>
      </w:rPr>
      <w:pict>
        <v:rect id="_x0000_s2061" style="position:absolute;margin-left:225pt;margin-top:-21.25pt;width:282pt;height:57.75pt;z-index:251662336" filled="f" stroked="f">
          <v:textbox>
            <w:txbxContent>
              <w:p w:rsidR="00A11B33" w:rsidRPr="00C617B4" w:rsidRDefault="00CB56AE" w:rsidP="00B910AC">
                <w:pPr>
                  <w:spacing w:after="0" w:line="240" w:lineRule="auto"/>
                  <w:rPr>
                    <w:rFonts w:cs="B Traffic"/>
                    <w:b/>
                    <w:bCs/>
                    <w:sz w:val="18"/>
                    <w:szCs w:val="18"/>
                  </w:rPr>
                </w:pPr>
                <w:r w:rsidRPr="00C617B4">
                  <w:rPr>
                    <w:rFonts w:cs="B Traffic" w:hint="cs"/>
                    <w:b/>
                    <w:bCs/>
                    <w:sz w:val="18"/>
                    <w:szCs w:val="18"/>
                    <w:rtl/>
                  </w:rPr>
                  <w:t>دسترسی</w:t>
                </w:r>
                <w:r w:rsidR="00A11B33" w:rsidRPr="00C617B4">
                  <w:rPr>
                    <w:rFonts w:cs="B Traffic" w:hint="cs"/>
                    <w:b/>
                    <w:bCs/>
                    <w:sz w:val="18"/>
                    <w:szCs w:val="18"/>
                    <w:rtl/>
                  </w:rPr>
                  <w:t xml:space="preserve"> همه ساکنان</w:t>
                </w:r>
                <w:r w:rsidRPr="00C617B4">
                  <w:rPr>
                    <w:rFonts w:cs="B Traffic" w:hint="cs"/>
                    <w:b/>
                    <w:bCs/>
                    <w:sz w:val="18"/>
                    <w:szCs w:val="18"/>
                    <w:rtl/>
                  </w:rPr>
                  <w:t xml:space="preserve"> به اطاعات </w:t>
                </w:r>
                <w:r w:rsidR="00A11B33" w:rsidRPr="00C617B4">
                  <w:rPr>
                    <w:rFonts w:cs="B Traffic" w:hint="cs"/>
                    <w:b/>
                    <w:bCs/>
                    <w:sz w:val="18"/>
                    <w:szCs w:val="18"/>
                    <w:rtl/>
                  </w:rPr>
                  <w:t xml:space="preserve">ساختمان </w:t>
                </w:r>
                <w:r w:rsidR="00B910AC">
                  <w:rPr>
                    <w:rFonts w:cs="B Traffic" w:hint="cs"/>
                    <w:b/>
                    <w:bCs/>
                    <w:sz w:val="18"/>
                    <w:szCs w:val="18"/>
                    <w:rtl/>
                  </w:rPr>
                  <w:t>,</w:t>
                </w:r>
                <w:r w:rsidR="00A11B33" w:rsidRPr="00C617B4">
                  <w:rPr>
                    <w:rFonts w:cs="B Traffic" w:hint="cs"/>
                    <w:b/>
                    <w:bCs/>
                    <w:sz w:val="18"/>
                    <w:szCs w:val="18"/>
                    <w:rtl/>
                  </w:rPr>
                  <w:t xml:space="preserve">محاسبات آسان شارژ و سهم  واحد ها , نمایش آنی بیلان و صورت حسابها , امکان انجام عملیات مالی با ارسال پیامک, گزارش هزینه ها </w:t>
                </w:r>
                <w:r w:rsidR="00B910AC">
                  <w:rPr>
                    <w:rFonts w:cs="B Traffic" w:hint="cs"/>
                    <w:b/>
                    <w:bCs/>
                    <w:sz w:val="18"/>
                    <w:szCs w:val="18"/>
                    <w:rtl/>
                  </w:rPr>
                  <w:t>, نگهداری اطلاعات دوره هر مدیر بطور مجزا</w:t>
                </w:r>
              </w:p>
            </w:txbxContent>
          </v:textbox>
          <w10:wrap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0" w:rsidRDefault="00B05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951" w:rsidRDefault="00960951" w:rsidP="003058E8">
      <w:pPr>
        <w:spacing w:after="0" w:line="240" w:lineRule="auto"/>
      </w:pPr>
      <w:r>
        <w:separator/>
      </w:r>
    </w:p>
  </w:footnote>
  <w:footnote w:type="continuationSeparator" w:id="0">
    <w:p w:rsidR="00960951" w:rsidRDefault="00960951" w:rsidP="00305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0" w:rsidRDefault="00B058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D4" w:rsidRDefault="00B058C0" w:rsidP="00531354">
    <w:pPr>
      <w:pStyle w:val="Header"/>
      <w:tabs>
        <w:tab w:val="clear" w:pos="4513"/>
        <w:tab w:val="clear" w:pos="9026"/>
        <w:tab w:val="left" w:pos="6011"/>
      </w:tabs>
    </w:pPr>
    <w:sdt>
      <w:sdtPr>
        <w:rPr>
          <w:rtl/>
        </w:rPr>
        <w:id w:val="1171272"/>
        <w:docPartObj>
          <w:docPartGallery w:val="Watermarks"/>
          <w:docPartUnique/>
        </w:docPartObj>
      </w:sdtPr>
      <w:sdtContent>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834" o:spid="_x0000_s2063" type="#_x0000_t136" style="position:absolute;left:0;text-align:left;margin-left:0;margin-top:0;width:543.5pt;height:135.85pt;rotation:315;z-index:-251652096;mso-position-horizontal:center;mso-position-horizontal-relative:margin;mso-position-vertical:center;mso-position-vertical-relative:margin" o:allowincell="f" fillcolor="silver" stroked="f">
              <v:fill opacity=".5"/>
              <v:textpath style="font-family:&quot;Arial&quot;;font-size:1pt" string="SharjBook"/>
              <w10:wrap anchorx="margin" anchory="margin"/>
            </v:shape>
          </w:pict>
        </w:r>
      </w:sdtContent>
    </w:sdt>
    <w:r w:rsidR="00531354">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0" w:rsidRDefault="00B058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082522"/>
    <w:rsid w:val="00010086"/>
    <w:rsid w:val="00012C11"/>
    <w:rsid w:val="000239B3"/>
    <w:rsid w:val="00051D45"/>
    <w:rsid w:val="0006221E"/>
    <w:rsid w:val="0006286B"/>
    <w:rsid w:val="0007210C"/>
    <w:rsid w:val="00072410"/>
    <w:rsid w:val="000775D2"/>
    <w:rsid w:val="00081688"/>
    <w:rsid w:val="00082522"/>
    <w:rsid w:val="000A6AFF"/>
    <w:rsid w:val="000B1E38"/>
    <w:rsid w:val="000D36AD"/>
    <w:rsid w:val="001030D8"/>
    <w:rsid w:val="0012413E"/>
    <w:rsid w:val="00127C70"/>
    <w:rsid w:val="00130F3B"/>
    <w:rsid w:val="00131A2E"/>
    <w:rsid w:val="001417DA"/>
    <w:rsid w:val="00180971"/>
    <w:rsid w:val="001B7DE5"/>
    <w:rsid w:val="001C6A23"/>
    <w:rsid w:val="002414E7"/>
    <w:rsid w:val="002A5906"/>
    <w:rsid w:val="002D3E19"/>
    <w:rsid w:val="002D4C26"/>
    <w:rsid w:val="002F0894"/>
    <w:rsid w:val="002F0F20"/>
    <w:rsid w:val="0030294B"/>
    <w:rsid w:val="003055D9"/>
    <w:rsid w:val="003058E8"/>
    <w:rsid w:val="0031765C"/>
    <w:rsid w:val="0032348E"/>
    <w:rsid w:val="00336D35"/>
    <w:rsid w:val="003526B6"/>
    <w:rsid w:val="00383B4D"/>
    <w:rsid w:val="003D6E0C"/>
    <w:rsid w:val="00410157"/>
    <w:rsid w:val="00411754"/>
    <w:rsid w:val="00413E0A"/>
    <w:rsid w:val="004518D4"/>
    <w:rsid w:val="004D5A30"/>
    <w:rsid w:val="004E12DC"/>
    <w:rsid w:val="004E5AC1"/>
    <w:rsid w:val="005026F0"/>
    <w:rsid w:val="00503314"/>
    <w:rsid w:val="00510F3F"/>
    <w:rsid w:val="0053071D"/>
    <w:rsid w:val="00531354"/>
    <w:rsid w:val="0053570D"/>
    <w:rsid w:val="00535B3F"/>
    <w:rsid w:val="0054015B"/>
    <w:rsid w:val="00557A49"/>
    <w:rsid w:val="005A6E58"/>
    <w:rsid w:val="005B73F8"/>
    <w:rsid w:val="005E6406"/>
    <w:rsid w:val="006036ED"/>
    <w:rsid w:val="00616261"/>
    <w:rsid w:val="00624ACF"/>
    <w:rsid w:val="00633D9A"/>
    <w:rsid w:val="0064729E"/>
    <w:rsid w:val="00651EF7"/>
    <w:rsid w:val="00675956"/>
    <w:rsid w:val="006838E9"/>
    <w:rsid w:val="006C50B2"/>
    <w:rsid w:val="006F3D98"/>
    <w:rsid w:val="00713C6C"/>
    <w:rsid w:val="0071765A"/>
    <w:rsid w:val="00732958"/>
    <w:rsid w:val="00741D54"/>
    <w:rsid w:val="00746C68"/>
    <w:rsid w:val="007646EC"/>
    <w:rsid w:val="00771CB9"/>
    <w:rsid w:val="007878E7"/>
    <w:rsid w:val="00790FDD"/>
    <w:rsid w:val="00792657"/>
    <w:rsid w:val="007954E5"/>
    <w:rsid w:val="007A50DE"/>
    <w:rsid w:val="007D671B"/>
    <w:rsid w:val="007F3834"/>
    <w:rsid w:val="00833C11"/>
    <w:rsid w:val="00834ADC"/>
    <w:rsid w:val="00852741"/>
    <w:rsid w:val="008A09D8"/>
    <w:rsid w:val="008A109E"/>
    <w:rsid w:val="008A4F03"/>
    <w:rsid w:val="008B20D6"/>
    <w:rsid w:val="009073EC"/>
    <w:rsid w:val="00907904"/>
    <w:rsid w:val="00913A10"/>
    <w:rsid w:val="009337BF"/>
    <w:rsid w:val="00946D55"/>
    <w:rsid w:val="00960951"/>
    <w:rsid w:val="009B02EE"/>
    <w:rsid w:val="009B45BE"/>
    <w:rsid w:val="009D2815"/>
    <w:rsid w:val="009E0B40"/>
    <w:rsid w:val="00A11B33"/>
    <w:rsid w:val="00A8796F"/>
    <w:rsid w:val="00A93304"/>
    <w:rsid w:val="00AA2698"/>
    <w:rsid w:val="00AC234E"/>
    <w:rsid w:val="00AC784A"/>
    <w:rsid w:val="00AD6B2F"/>
    <w:rsid w:val="00AE6AD5"/>
    <w:rsid w:val="00AF51F2"/>
    <w:rsid w:val="00B00C3C"/>
    <w:rsid w:val="00B058C0"/>
    <w:rsid w:val="00B41D53"/>
    <w:rsid w:val="00B62022"/>
    <w:rsid w:val="00B733B0"/>
    <w:rsid w:val="00B910AC"/>
    <w:rsid w:val="00BB6038"/>
    <w:rsid w:val="00BC16F7"/>
    <w:rsid w:val="00C04D6D"/>
    <w:rsid w:val="00C05AB0"/>
    <w:rsid w:val="00C1154A"/>
    <w:rsid w:val="00C223D8"/>
    <w:rsid w:val="00C31BA5"/>
    <w:rsid w:val="00C617B4"/>
    <w:rsid w:val="00C822CB"/>
    <w:rsid w:val="00C90685"/>
    <w:rsid w:val="00CB56AE"/>
    <w:rsid w:val="00CD2BEB"/>
    <w:rsid w:val="00CD5D73"/>
    <w:rsid w:val="00CE65C8"/>
    <w:rsid w:val="00CF7144"/>
    <w:rsid w:val="00D0535E"/>
    <w:rsid w:val="00D36069"/>
    <w:rsid w:val="00D45E2A"/>
    <w:rsid w:val="00D5796A"/>
    <w:rsid w:val="00D61612"/>
    <w:rsid w:val="00D66000"/>
    <w:rsid w:val="00D86D56"/>
    <w:rsid w:val="00D96FE6"/>
    <w:rsid w:val="00DA20FC"/>
    <w:rsid w:val="00DD454F"/>
    <w:rsid w:val="00E03C34"/>
    <w:rsid w:val="00E322CE"/>
    <w:rsid w:val="00E526FF"/>
    <w:rsid w:val="00E56C36"/>
    <w:rsid w:val="00E9085F"/>
    <w:rsid w:val="00E91A17"/>
    <w:rsid w:val="00EA0AD5"/>
    <w:rsid w:val="00EB256C"/>
    <w:rsid w:val="00EC7351"/>
    <w:rsid w:val="00ED532B"/>
    <w:rsid w:val="00F62E31"/>
    <w:rsid w:val="00F7152D"/>
    <w:rsid w:val="00F76C9E"/>
    <w:rsid w:val="00F97C59"/>
    <w:rsid w:val="00FC3818"/>
    <w:rsid w:val="00FD2640"/>
    <w:rsid w:val="00FD4A7D"/>
    <w:rsid w:val="00FE5CE5"/>
    <w:rsid w:val="00FF45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8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8E8"/>
  </w:style>
  <w:style w:type="paragraph" w:styleId="Footer">
    <w:name w:val="footer"/>
    <w:basedOn w:val="Normal"/>
    <w:link w:val="FooterChar"/>
    <w:uiPriority w:val="99"/>
    <w:semiHidden/>
    <w:unhideWhenUsed/>
    <w:rsid w:val="003058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58E8"/>
  </w:style>
  <w:style w:type="character" w:styleId="Hyperlink">
    <w:name w:val="Hyperlink"/>
    <w:basedOn w:val="DefaultParagraphFont"/>
    <w:uiPriority w:val="99"/>
    <w:unhideWhenUsed/>
    <w:rsid w:val="00C223D8"/>
    <w:rPr>
      <w:color w:val="0000FF" w:themeColor="hyperlink"/>
      <w:u w:val="single"/>
    </w:rPr>
  </w:style>
  <w:style w:type="paragraph" w:styleId="NormalWeb">
    <w:name w:val="Normal (Web)"/>
    <w:basedOn w:val="Normal"/>
    <w:uiPriority w:val="99"/>
    <w:semiHidden/>
    <w:unhideWhenUsed/>
    <w:rsid w:val="00C05AB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AB0"/>
  </w:style>
</w:styles>
</file>

<file path=word/webSettings.xml><?xml version="1.0" encoding="utf-8"?>
<w:webSettings xmlns:r="http://schemas.openxmlformats.org/officeDocument/2006/relationships" xmlns:w="http://schemas.openxmlformats.org/wordprocessingml/2006/main">
  <w:divs>
    <w:div w:id="13155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hdihashemi.blogfa.com/www.mahdihashemi.blogf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hdihashemi.blogfa.com/www.mahdihashemi.blogf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harj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6E0B-D9B3-4087-86AD-D07824D7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bahiraei</dc:creator>
  <cp:lastModifiedBy>bahiraei</cp:lastModifiedBy>
  <cp:revision>6</cp:revision>
  <cp:lastPrinted>2013-10-09T06:12:00Z</cp:lastPrinted>
  <dcterms:created xsi:type="dcterms:W3CDTF">2013-09-28T09:24:00Z</dcterms:created>
  <dcterms:modified xsi:type="dcterms:W3CDTF">2013-10-13T06:16:00Z</dcterms:modified>
</cp:coreProperties>
</file>